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35D5" w:rsidRDefault="004B353D">
      <w:r>
        <w:t>To whom it may concern</w:t>
      </w:r>
    </w:p>
    <w:p w:rsidR="004B353D" w:rsidRDefault="004B353D">
      <w:r>
        <w:t xml:space="preserve">Subject: Protest of utility rate hike for the residents of the Oak Hollow estates Subdivision, La </w:t>
      </w:r>
      <w:proofErr w:type="spellStart"/>
      <w:r>
        <w:t>Vernia</w:t>
      </w:r>
      <w:proofErr w:type="spellEnd"/>
      <w:r>
        <w:t xml:space="preserve"> Texas</w:t>
      </w:r>
      <w:proofErr w:type="gramStart"/>
      <w:r>
        <w:t>,78121</w:t>
      </w:r>
      <w:proofErr w:type="gramEnd"/>
    </w:p>
    <w:p w:rsidR="004B353D" w:rsidRDefault="004B353D"/>
    <w:p w:rsidR="004B353D" w:rsidRDefault="004B353D">
      <w:r>
        <w:t xml:space="preserve">The proposed rate hike is unfair for those of us that only receive water service from CSWR Water.  All the residents of this subdivision use septic systems for their waste and not a sewer system for their waste.  I understand a nominal rate increase for water use as prices </w:t>
      </w:r>
      <w:proofErr w:type="spellStart"/>
      <w:r>
        <w:t>fore</w:t>
      </w:r>
      <w:proofErr w:type="spellEnd"/>
      <w:r>
        <w:t xml:space="preserve"> all services are rising.  But the rise in price should not be more than the rate of inflation.  Again we should also not be charged for sewer service since that is a service </w:t>
      </w:r>
      <w:proofErr w:type="spellStart"/>
      <w:r>
        <w:t>thay</w:t>
      </w:r>
      <w:proofErr w:type="spellEnd"/>
      <w:r>
        <w:t xml:space="preserve"> do not provide to us. </w:t>
      </w:r>
    </w:p>
    <w:p w:rsidR="004B353D" w:rsidRDefault="004B353D"/>
    <w:p w:rsidR="004B353D" w:rsidRDefault="004B353D">
      <w:proofErr w:type="spellStart"/>
      <w:r>
        <w:t>Arnulfo</w:t>
      </w:r>
      <w:proofErr w:type="spellEnd"/>
      <w:r>
        <w:t xml:space="preserve"> R Sandoval</w:t>
      </w:r>
    </w:p>
    <w:p w:rsidR="004B353D" w:rsidRDefault="004B353D">
      <w:r>
        <w:t>210-296-5561</w:t>
      </w:r>
    </w:p>
    <w:p w:rsidR="004B353D" w:rsidRDefault="004B353D">
      <w:r>
        <w:t xml:space="preserve">209 Hickory Run, La </w:t>
      </w:r>
      <w:proofErr w:type="spellStart"/>
      <w:r>
        <w:t>Vernia</w:t>
      </w:r>
      <w:proofErr w:type="spellEnd"/>
      <w:r>
        <w:t xml:space="preserve"> TX, 78121</w:t>
      </w:r>
    </w:p>
    <w:p w:rsidR="004B353D" w:rsidRDefault="004B353D"/>
    <w:sectPr w:rsidR="004B353D" w:rsidSect="002A454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B353D"/>
    <w:rsid w:val="00040C49"/>
    <w:rsid w:val="002A4547"/>
    <w:rsid w:val="004B353D"/>
    <w:rsid w:val="0083560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54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103</Words>
  <Characters>590</Characters>
  <Application>Microsoft Office Word</Application>
  <DocSecurity>0</DocSecurity>
  <Lines>4</Lines>
  <Paragraphs>1</Paragraphs>
  <ScaleCrop>false</ScaleCrop>
  <Company/>
  <LinksUpToDate>false</LinksUpToDate>
  <CharactersWithSpaces>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Arnulfo Sandoval</dc:creator>
  <cp:lastModifiedBy>Arnulfo Sandoval</cp:lastModifiedBy>
  <cp:revision>1</cp:revision>
  <dcterms:created xsi:type="dcterms:W3CDTF">2023-03-20T23:19:00Z</dcterms:created>
  <dcterms:modified xsi:type="dcterms:W3CDTF">2023-03-20T23:27:00Z</dcterms:modified>
</cp:coreProperties>
</file>